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14797F1" w14:textId="77777777" w:rsidR="00F82CFD" w:rsidRDefault="00F82CFD" w:rsidP="00F82CFD">
      <w:pPr>
        <w:ind w:right="-869"/>
      </w:pPr>
    </w:p>
    <w:p w14:paraId="529CC6DA" w14:textId="77777777" w:rsidR="00F82CFD" w:rsidRDefault="00F82CFD" w:rsidP="00F82CFD">
      <w:pPr>
        <w:ind w:right="-869"/>
      </w:pPr>
    </w:p>
    <w:p w14:paraId="6385776A" w14:textId="4E0AA1E5" w:rsidR="00F82CFD" w:rsidRPr="00371D2D" w:rsidRDefault="00F82CFD" w:rsidP="00F82CFD">
      <w:pPr>
        <w:ind w:right="-869"/>
        <w:rPr>
          <w:rFonts w:ascii="BDKJ Bold" w:hAnsi="BDKJ Bold"/>
          <w:sz w:val="32"/>
        </w:rPr>
      </w:pPr>
      <w:r w:rsidRPr="00371D2D">
        <w:rPr>
          <w:rFonts w:ascii="BDKJ Bold" w:hAnsi="BDKJ Bold"/>
          <w:sz w:val="32"/>
        </w:rPr>
        <w:t xml:space="preserve">Checkliste </w:t>
      </w:r>
      <w:r>
        <w:rPr>
          <w:rFonts w:ascii="BDKJ Bold" w:hAnsi="BDKJ Bold"/>
          <w:sz w:val="32"/>
        </w:rPr>
        <w:t xml:space="preserve">für eine förderungswürdige Veranstaltung nach </w:t>
      </w:r>
      <w:r>
        <w:rPr>
          <w:rFonts w:ascii="BDKJ Bold" w:hAnsi="BDKJ Bold"/>
          <w:sz w:val="32"/>
        </w:rPr>
        <w:t>AEJ-Richtlinien</w:t>
      </w:r>
      <w:bookmarkStart w:id="0" w:name="_GoBack"/>
      <w:bookmarkEnd w:id="0"/>
    </w:p>
    <w:p w14:paraId="12431A57" w14:textId="77777777" w:rsidR="00F82CFD" w:rsidRDefault="00F82CFD" w:rsidP="00F82CFD">
      <w:pPr>
        <w:ind w:right="-869"/>
      </w:pPr>
    </w:p>
    <w:p w14:paraId="3356469C" w14:textId="77777777" w:rsidR="00F82CFD" w:rsidRPr="00E65A5C" w:rsidRDefault="00F82CFD" w:rsidP="00F82CFD">
      <w:pPr>
        <w:pStyle w:val="Listenabsatz"/>
        <w:numPr>
          <w:ilvl w:val="0"/>
          <w:numId w:val="10"/>
        </w:numPr>
        <w:ind w:right="-869"/>
        <w:rPr>
          <w:b/>
        </w:rPr>
      </w:pPr>
      <w:r w:rsidRPr="00E65A5C">
        <w:rPr>
          <w:b/>
        </w:rPr>
        <w:t>Ziel und Gegenstand der Förderung</w:t>
      </w:r>
    </w:p>
    <w:p w14:paraId="114AE709" w14:textId="5AC116F6" w:rsidR="00F82CFD" w:rsidRDefault="00F82CFD" w:rsidP="00F82CFD">
      <w:pPr>
        <w:ind w:left="360" w:right="-869"/>
      </w:pPr>
      <w:r w:rsidRPr="00F82CFD">
        <w:t>Es handelt sich um eine Aus- und Fortbildung von Personen, die in der</w:t>
      </w:r>
      <w:r>
        <w:t xml:space="preserve"> Jugendarbeit aktiv </w:t>
      </w:r>
      <w:r w:rsidRPr="00F82CFD">
        <w:t xml:space="preserve">sind </w:t>
      </w:r>
      <w:r>
        <w:t xml:space="preserve">(oder werden wollen) </w:t>
      </w:r>
      <w:r w:rsidRPr="00F82CFD">
        <w:t>mit entsprechenden Inhalten.</w:t>
      </w:r>
    </w:p>
    <w:p w14:paraId="0EEB428E" w14:textId="77777777" w:rsidR="00F82CFD" w:rsidRPr="00E65A5C" w:rsidRDefault="00F82CFD" w:rsidP="00F82CFD">
      <w:pPr>
        <w:ind w:right="-869" w:firstLine="360"/>
      </w:pPr>
    </w:p>
    <w:p w14:paraId="018DEEAF" w14:textId="77777777" w:rsidR="00F82CFD" w:rsidRPr="00E65A5C" w:rsidRDefault="00F82CFD" w:rsidP="00F82CFD">
      <w:pPr>
        <w:numPr>
          <w:ilvl w:val="0"/>
          <w:numId w:val="11"/>
        </w:numPr>
        <w:ind w:right="-869"/>
        <w:rPr>
          <w:b/>
          <w:u w:val="single"/>
        </w:rPr>
      </w:pPr>
      <w:r>
        <w:rPr>
          <w:b/>
        </w:rPr>
        <w:t>Teilnehmende</w:t>
      </w:r>
    </w:p>
    <w:p w14:paraId="4B6F33B6" w14:textId="2D5723FA" w:rsidR="00F82CFD" w:rsidRPr="00F82CFD" w:rsidRDefault="00F82CFD" w:rsidP="00F82CFD">
      <w:pPr>
        <w:ind w:left="360" w:right="-869"/>
      </w:pPr>
      <w:r w:rsidRPr="00F82CFD">
        <w:t>Die Teilnehmerinnen und Teilnehmer sind in der Jugendarbeit tätig</w:t>
      </w:r>
      <w:r>
        <w:t xml:space="preserve"> </w:t>
      </w:r>
      <w:r w:rsidRPr="00F82CFD">
        <w:t>(oder</w:t>
      </w:r>
      <w:r>
        <w:t xml:space="preserve"> </w:t>
      </w:r>
      <w:r w:rsidRPr="00F82CFD">
        <w:t>werden es zukünftig sein) und mindestens 15 Jahre alt.</w:t>
      </w:r>
    </w:p>
    <w:p w14:paraId="516D0812" w14:textId="67D25365" w:rsidR="00F82CFD" w:rsidRDefault="00F82CFD" w:rsidP="00F82CFD">
      <w:pPr>
        <w:ind w:left="360" w:right="-869"/>
      </w:pPr>
      <w:r w:rsidRPr="00F82CFD">
        <w:t>Alle, die unter 14 Jahre als sind, werden entsprechend der</w:t>
      </w:r>
      <w:r>
        <w:t xml:space="preserve"> </w:t>
      </w:r>
      <w:r w:rsidRPr="00F82CFD">
        <w:t>Ausnahmeregelung bezuschusst. Bei jüngeren Teilnehmenden wird die</w:t>
      </w:r>
      <w:r>
        <w:t xml:space="preserve"> </w:t>
      </w:r>
      <w:r w:rsidRPr="00F82CFD">
        <w:t>Maßnahme abgelehnt.</w:t>
      </w:r>
    </w:p>
    <w:p w14:paraId="0AD64879" w14:textId="77777777" w:rsidR="00F82CFD" w:rsidRDefault="00F82CFD" w:rsidP="00F82CFD">
      <w:pPr>
        <w:ind w:left="360" w:right="-869"/>
      </w:pPr>
    </w:p>
    <w:p w14:paraId="5EDB6D42" w14:textId="77777777" w:rsidR="00F82CFD" w:rsidRPr="00E65A5C" w:rsidRDefault="00F82CFD" w:rsidP="00F82CFD">
      <w:pPr>
        <w:pStyle w:val="Listenabsatz"/>
        <w:numPr>
          <w:ilvl w:val="0"/>
          <w:numId w:val="12"/>
        </w:numPr>
        <w:ind w:right="-869"/>
        <w:rPr>
          <w:b/>
        </w:rPr>
      </w:pPr>
      <w:r w:rsidRPr="00E65A5C">
        <w:rPr>
          <w:b/>
        </w:rPr>
        <w:t>Mindestzahl</w:t>
      </w:r>
    </w:p>
    <w:p w14:paraId="224C3E6C" w14:textId="4442DD23" w:rsidR="00F82CFD" w:rsidRDefault="00F82CFD" w:rsidP="00F82CFD">
      <w:pPr>
        <w:ind w:left="360" w:right="-869"/>
      </w:pPr>
      <w:r w:rsidRPr="00F82CFD">
        <w:t>Die Mindestzahl aus sechs Teilnehmenden und Leitung ist erfüllt. Bei</w:t>
      </w:r>
      <w:r>
        <w:t xml:space="preserve"> </w:t>
      </w:r>
      <w:r w:rsidRPr="00F82CFD">
        <w:t>weniger TN muss dem Antrag eine Begründung beiliegen.</w:t>
      </w:r>
    </w:p>
    <w:p w14:paraId="542A5D95" w14:textId="77777777" w:rsidR="00F82CFD" w:rsidRDefault="00F82CFD" w:rsidP="00F82CFD">
      <w:pPr>
        <w:ind w:right="-869"/>
      </w:pPr>
    </w:p>
    <w:p w14:paraId="6203863B" w14:textId="77777777" w:rsidR="00F82CFD" w:rsidRPr="00371D2D" w:rsidRDefault="00F82CFD" w:rsidP="00F82CFD">
      <w:pPr>
        <w:pStyle w:val="Listenabsatz"/>
        <w:numPr>
          <w:ilvl w:val="0"/>
          <w:numId w:val="5"/>
        </w:numPr>
        <w:ind w:right="-869"/>
        <w:rPr>
          <w:b/>
        </w:rPr>
      </w:pPr>
      <w:r w:rsidRPr="00371D2D">
        <w:rPr>
          <w:b/>
        </w:rPr>
        <w:t>Höchstzahl</w:t>
      </w:r>
    </w:p>
    <w:p w14:paraId="34F91AB2" w14:textId="0D7C8BEF" w:rsidR="00F82CFD" w:rsidRDefault="00F82CFD" w:rsidP="00F82CFD">
      <w:pPr>
        <w:ind w:left="360" w:right="-869"/>
      </w:pPr>
      <w:r w:rsidRPr="00F82CFD">
        <w:t>Die Anzahl von 60 Teilnehmenden ist nicht überschritten und pro 20</w:t>
      </w:r>
      <w:r>
        <w:t xml:space="preserve"> </w:t>
      </w:r>
      <w:r w:rsidRPr="00F82CFD">
        <w:t>Teilnehmende ist mindestens ein Referent oder eine Referentin dabei.</w:t>
      </w:r>
    </w:p>
    <w:p w14:paraId="7E1113C8" w14:textId="77777777" w:rsidR="00F82CFD" w:rsidRPr="00371D2D" w:rsidRDefault="00F82CFD" w:rsidP="00F82CFD">
      <w:pPr>
        <w:ind w:left="360" w:right="-869"/>
      </w:pPr>
    </w:p>
    <w:p w14:paraId="5381E70B" w14:textId="77777777" w:rsidR="00F82CFD" w:rsidRDefault="00F82CFD" w:rsidP="00F82CFD">
      <w:pPr>
        <w:pStyle w:val="Listenabsatz"/>
        <w:numPr>
          <w:ilvl w:val="0"/>
          <w:numId w:val="5"/>
        </w:numPr>
        <w:ind w:right="-869"/>
        <w:rPr>
          <w:b/>
        </w:rPr>
      </w:pPr>
      <w:r w:rsidRPr="00371D2D">
        <w:rPr>
          <w:b/>
        </w:rPr>
        <w:t>Ort</w:t>
      </w:r>
    </w:p>
    <w:p w14:paraId="39897CAB" w14:textId="77777777" w:rsidR="00F82CFD" w:rsidRPr="00371D2D" w:rsidRDefault="00F82CFD" w:rsidP="00F82CFD">
      <w:pPr>
        <w:pStyle w:val="Listenabsatz"/>
        <w:ind w:left="360" w:right="-869"/>
      </w:pPr>
      <w:r>
        <w:t>Die Fortbildung findet i</w:t>
      </w:r>
      <w:r w:rsidRPr="00371D2D">
        <w:t>nnerhalb Bayern</w:t>
      </w:r>
      <w:r>
        <w:t xml:space="preserve">s statt (max. 50 km außerhalb). </w:t>
      </w:r>
    </w:p>
    <w:p w14:paraId="6A8086A2" w14:textId="77777777" w:rsidR="00F82CFD" w:rsidRPr="00371D2D" w:rsidRDefault="00F82CFD" w:rsidP="00F82CFD">
      <w:pPr>
        <w:ind w:right="-869"/>
      </w:pPr>
    </w:p>
    <w:p w14:paraId="5FB9DEE0" w14:textId="77777777" w:rsidR="00F82CFD" w:rsidRPr="00371D2D" w:rsidRDefault="00F82CFD" w:rsidP="00F82CFD">
      <w:pPr>
        <w:pStyle w:val="Listenabsatz"/>
        <w:numPr>
          <w:ilvl w:val="0"/>
          <w:numId w:val="5"/>
        </w:numPr>
        <w:ind w:right="-869"/>
        <w:rPr>
          <w:b/>
        </w:rPr>
      </w:pPr>
      <w:r w:rsidRPr="00371D2D">
        <w:rPr>
          <w:b/>
        </w:rPr>
        <w:t xml:space="preserve">Dauer Tagesmaßnahme </w:t>
      </w:r>
    </w:p>
    <w:p w14:paraId="78A81209" w14:textId="77777777" w:rsidR="00F82CFD" w:rsidRDefault="00F82CFD" w:rsidP="00F82CFD">
      <w:pPr>
        <w:pStyle w:val="Listenabsatz"/>
        <w:ind w:left="360" w:right="-869"/>
      </w:pPr>
      <w:r>
        <w:t xml:space="preserve">Eine Tagesmaßnahme muss aus sechs Stunden zu je 60 Minuten bestehen. </w:t>
      </w:r>
    </w:p>
    <w:p w14:paraId="62C8DB3A" w14:textId="77777777" w:rsidR="00F82CFD" w:rsidRPr="00371D2D" w:rsidRDefault="00F82CFD" w:rsidP="00F82CFD">
      <w:pPr>
        <w:ind w:right="-869"/>
        <w:rPr>
          <w:b/>
        </w:rPr>
      </w:pPr>
    </w:p>
    <w:p w14:paraId="4E8F38EE" w14:textId="77777777" w:rsidR="00F82CFD" w:rsidRDefault="00F82CFD" w:rsidP="00F82CFD">
      <w:pPr>
        <w:pStyle w:val="Listenabsatz"/>
        <w:numPr>
          <w:ilvl w:val="0"/>
          <w:numId w:val="5"/>
        </w:numPr>
        <w:ind w:right="-869"/>
        <w:rPr>
          <w:b/>
        </w:rPr>
      </w:pPr>
      <w:r w:rsidRPr="00371D2D">
        <w:rPr>
          <w:b/>
        </w:rPr>
        <w:t>Dauer Mehrtagesmaßnahmen</w:t>
      </w:r>
    </w:p>
    <w:p w14:paraId="6787DBC6" w14:textId="77777777" w:rsidR="00F82CFD" w:rsidRPr="00371D2D" w:rsidRDefault="00F82CFD" w:rsidP="00F82CFD">
      <w:pPr>
        <w:pStyle w:val="Listenabsatz"/>
        <w:ind w:left="360" w:right="-869"/>
      </w:pPr>
      <w:r>
        <w:t>Mehrtagesmaßnahmen dürfen n</w:t>
      </w:r>
      <w:r w:rsidRPr="00371D2D">
        <w:t>icht länger als 14 Tage</w:t>
      </w:r>
      <w:r>
        <w:t xml:space="preserve"> dauern, wobei </w:t>
      </w:r>
      <w:r w:rsidRPr="00371D2D">
        <w:t xml:space="preserve">An- und Abreisetag </w:t>
      </w:r>
      <w:r>
        <w:t xml:space="preserve">zusammen als </w:t>
      </w:r>
      <w:r w:rsidRPr="00371D2D">
        <w:t>ein 1 Tag</w:t>
      </w:r>
      <w:r>
        <w:t xml:space="preserve"> </w:t>
      </w:r>
      <w:r w:rsidRPr="00371D2D">
        <w:t>zählen</w:t>
      </w:r>
      <w:r>
        <w:t xml:space="preserve">. </w:t>
      </w:r>
    </w:p>
    <w:p w14:paraId="6207288C" w14:textId="77777777" w:rsidR="00F82CFD" w:rsidRDefault="00F82CFD" w:rsidP="00F82CFD">
      <w:pPr>
        <w:ind w:right="-869"/>
      </w:pPr>
    </w:p>
    <w:p w14:paraId="47AB7919" w14:textId="77777777" w:rsidR="00F82CFD" w:rsidRDefault="00F82CFD" w:rsidP="00F82CFD">
      <w:pPr>
        <w:ind w:right="-869"/>
      </w:pPr>
    </w:p>
    <w:p w14:paraId="18517FB0" w14:textId="7B897BDC" w:rsidR="00F82CFD" w:rsidRPr="002964CE" w:rsidRDefault="00F82CFD" w:rsidP="00F82CFD">
      <w:pPr>
        <w:ind w:right="-869"/>
        <w:rPr>
          <w:rFonts w:ascii="BDKJ Bold" w:hAnsi="BDKJ Bold"/>
          <w:sz w:val="32"/>
        </w:rPr>
      </w:pPr>
      <w:r>
        <w:rPr>
          <w:rFonts w:ascii="BDKJ Bold" w:hAnsi="BDKJ Bold"/>
          <w:sz w:val="32"/>
        </w:rPr>
        <w:t xml:space="preserve">Checkliste für </w:t>
      </w:r>
      <w:r>
        <w:rPr>
          <w:rFonts w:ascii="BDKJ Bold" w:hAnsi="BDKJ Bold"/>
          <w:sz w:val="32"/>
        </w:rPr>
        <w:t>ein</w:t>
      </w:r>
      <w:r>
        <w:rPr>
          <w:rFonts w:ascii="BDKJ Bold" w:hAnsi="BDKJ Bold"/>
          <w:sz w:val="32"/>
        </w:rPr>
        <w:t xml:space="preserve"> </w:t>
      </w:r>
      <w:r>
        <w:rPr>
          <w:rFonts w:ascii="BDKJ Bold" w:hAnsi="BDKJ Bold"/>
          <w:sz w:val="32"/>
        </w:rPr>
        <w:t>Abendseminar</w:t>
      </w:r>
    </w:p>
    <w:p w14:paraId="099C40FB" w14:textId="77777777" w:rsidR="00F82CFD" w:rsidRPr="00371D2D" w:rsidRDefault="00F82CFD" w:rsidP="00F82CFD">
      <w:pPr>
        <w:ind w:right="-869"/>
      </w:pPr>
    </w:p>
    <w:p w14:paraId="4A759FF2" w14:textId="18A56893" w:rsidR="00F82CFD" w:rsidRDefault="00F82CFD" w:rsidP="00F82CFD">
      <w:pPr>
        <w:pStyle w:val="Listenabsatz"/>
        <w:numPr>
          <w:ilvl w:val="0"/>
          <w:numId w:val="6"/>
        </w:numPr>
        <w:ind w:right="-869"/>
        <w:rPr>
          <w:b/>
        </w:rPr>
      </w:pPr>
      <w:r>
        <w:rPr>
          <w:b/>
        </w:rPr>
        <w:t xml:space="preserve">Zusätzliche Besonderheiten </w:t>
      </w:r>
    </w:p>
    <w:p w14:paraId="33129470" w14:textId="3E9979C6" w:rsidR="00F82CFD" w:rsidRPr="00F82CFD" w:rsidRDefault="00F82CFD" w:rsidP="00F82CFD">
      <w:pPr>
        <w:pStyle w:val="Listenabsatz"/>
        <w:ind w:left="360" w:right="-869"/>
      </w:pPr>
      <w:r w:rsidRPr="00F82CFD">
        <w:t>Bei der Veranstaltungsreihe handelt es sich um Abendseminare mit</w:t>
      </w:r>
      <w:r>
        <w:t xml:space="preserve"> </w:t>
      </w:r>
      <w:r w:rsidRPr="00F82CFD">
        <w:t>mindestens zwei und höchstens zehn Veranstaltungen, wobei maximal drei</w:t>
      </w:r>
      <w:r>
        <w:t xml:space="preserve"> </w:t>
      </w:r>
      <w:r w:rsidRPr="00F82CFD">
        <w:t>Wochen Abstand zwischen den einzelnen Veranstaltungen liegen darf.</w:t>
      </w:r>
    </w:p>
    <w:p w14:paraId="33234843" w14:textId="32C660B6" w:rsidR="00F82CFD" w:rsidRDefault="00F82CFD" w:rsidP="00F82CFD">
      <w:pPr>
        <w:pStyle w:val="Listenabsatz"/>
        <w:ind w:left="360" w:right="-869"/>
      </w:pPr>
      <w:r w:rsidRPr="00F82CFD">
        <w:t>Alle Veranstaltungen müssen inhaltlich und strukturell zusammenhängen,</w:t>
      </w:r>
      <w:r>
        <w:t xml:space="preserve"> </w:t>
      </w:r>
      <w:r w:rsidRPr="00F82CFD">
        <w:t>wobei jede Veranstaltung mindestens zwei Stunden zu 60 je Minuten, die</w:t>
      </w:r>
      <w:r>
        <w:t xml:space="preserve"> </w:t>
      </w:r>
      <w:r w:rsidRPr="00F82CFD">
        <w:t>gesamte Reihe insgesamt mindestens sechs Stunden umfasst.</w:t>
      </w:r>
    </w:p>
    <w:p w14:paraId="7F78F0BE" w14:textId="77777777" w:rsidR="00F82CFD" w:rsidRPr="00AF3F58" w:rsidRDefault="00F82CFD" w:rsidP="00F82CFD">
      <w:pPr>
        <w:ind w:right="-869"/>
      </w:pPr>
    </w:p>
    <w:p w14:paraId="6B980043" w14:textId="24384FB9" w:rsidR="00F82CFD" w:rsidRDefault="00F82CFD" w:rsidP="00F82CFD">
      <w:pPr>
        <w:pStyle w:val="Listenabsatz"/>
        <w:numPr>
          <w:ilvl w:val="0"/>
          <w:numId w:val="6"/>
        </w:numPr>
        <w:ind w:right="-869"/>
        <w:rPr>
          <w:b/>
        </w:rPr>
      </w:pPr>
      <w:r>
        <w:rPr>
          <w:b/>
        </w:rPr>
        <w:t>Förderumfang</w:t>
      </w:r>
    </w:p>
    <w:p w14:paraId="73A01BB4" w14:textId="157F41C3" w:rsidR="00371D2D" w:rsidRPr="00F82CFD" w:rsidRDefault="00F82CFD" w:rsidP="00F82CFD">
      <w:pPr>
        <w:pStyle w:val="Listenabsatz"/>
        <w:ind w:left="360" w:right="-869"/>
      </w:pPr>
      <w:r w:rsidRPr="00F82CFD">
        <w:t>Gefördert werden nur die Teilnehmenden, die an allen Teilen</w:t>
      </w:r>
      <w:r>
        <w:t xml:space="preserve"> </w:t>
      </w:r>
      <w:r w:rsidRPr="00F82CFD">
        <w:t>teilgenommen haben mit 5,00 € pro Abend für Teilnehmer und Referent/in.</w:t>
      </w:r>
    </w:p>
    <w:sectPr w:rsidR="00371D2D" w:rsidRPr="00F82CFD" w:rsidSect="009D1975">
      <w:headerReference w:type="even" r:id="rId8"/>
      <w:headerReference w:type="default" r:id="rId9"/>
      <w:footerReference w:type="default" r:id="rId10"/>
      <w:headerReference w:type="first" r:id="rId11"/>
      <w:pgSz w:w="11906" w:h="16838"/>
      <w:pgMar w:top="1134" w:right="2620" w:bottom="1701" w:left="1366" w:header="709" w:footer="14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A53D2F8" w14:textId="77777777" w:rsidR="0070380A" w:rsidRDefault="0070380A" w:rsidP="00B74C63">
      <w:r>
        <w:separator/>
      </w:r>
    </w:p>
  </w:endnote>
  <w:endnote w:type="continuationSeparator" w:id="0">
    <w:p w14:paraId="09BAE11F" w14:textId="77777777" w:rsidR="0070380A" w:rsidRDefault="0070380A" w:rsidP="00B74C6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rebuchet MS">
    <w:panose1 w:val="020B0603020202020204"/>
    <w:charset w:val="00"/>
    <w:family w:val="auto"/>
    <w:pitch w:val="variable"/>
    <w:sig w:usb0="00000287" w:usb1="00000000" w:usb2="00000000" w:usb3="00000000" w:csb0="0000009F" w:csb1="00000000"/>
  </w:font>
  <w:font w:name="BDKJ Bold">
    <w:panose1 w:val="02000000000000000000"/>
    <w:charset w:val="00"/>
    <w:family w:val="auto"/>
    <w:pitch w:val="variable"/>
    <w:sig w:usb0="80000027" w:usb1="4000006A" w:usb2="00000000" w:usb3="00000000" w:csb0="00000001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BDKJ Regular">
    <w:panose1 w:val="02000000000000000000"/>
    <w:charset w:val="00"/>
    <w:family w:val="auto"/>
    <w:pitch w:val="variable"/>
    <w:sig w:usb0="80000027" w:usb1="4000006A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26171CB5" w14:textId="77777777" w:rsidR="0070380A" w:rsidRDefault="0070380A" w:rsidP="00104B89">
    <w:pPr>
      <w:pStyle w:val="Fuzeile"/>
      <w:ind w:right="-2428"/>
      <w:jc w:val="right"/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60800" behindDoc="0" locked="0" layoutInCell="1" allowOverlap="1" wp14:anchorId="475A34DB" wp14:editId="6ED9A8FE">
              <wp:simplePos x="0" y="0"/>
              <wp:positionH relativeFrom="column">
                <wp:posOffset>-114300</wp:posOffset>
              </wp:positionH>
              <wp:positionV relativeFrom="paragraph">
                <wp:posOffset>-294640</wp:posOffset>
              </wp:positionV>
              <wp:extent cx="5016500" cy="407670"/>
              <wp:effectExtent l="0" t="0" r="12700" b="0"/>
              <wp:wrapNone/>
              <wp:docPr id="1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16500" cy="40767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0F9A558" w14:textId="77777777" w:rsidR="0070380A" w:rsidRPr="00765F83" w:rsidRDefault="0070380A">
                          <w:pPr>
                            <w:rPr>
                              <w:rFonts w:ascii="BDKJ Bold" w:hAnsi="BDKJ Bold"/>
                              <w:b/>
                              <w:sz w:val="20"/>
                              <w:szCs w:val="20"/>
                            </w:rPr>
                          </w:pPr>
                          <w:r w:rsidRPr="00765F83">
                            <w:rPr>
                              <w:rFonts w:ascii="BDKJ Bold" w:hAnsi="BDKJ Bold"/>
                              <w:b/>
                              <w:sz w:val="20"/>
                              <w:szCs w:val="20"/>
                            </w:rPr>
                            <w:t>Bankverbindung</w:t>
                          </w:r>
                        </w:p>
                        <w:p w14:paraId="5448DC16" w14:textId="77777777" w:rsidR="0070380A" w:rsidRPr="00765F83" w:rsidRDefault="0070380A">
                          <w:pPr>
                            <w:rPr>
                              <w:rFonts w:ascii="BDKJ Regular" w:hAnsi="BDKJ Regular"/>
                            </w:rPr>
                          </w:pPr>
                          <w:r w:rsidRPr="00765F83">
                            <w:rPr>
                              <w:rFonts w:ascii="BDKJ Regular" w:hAnsi="BDKJ Regular"/>
                              <w:sz w:val="20"/>
                              <w:szCs w:val="20"/>
                            </w:rPr>
                            <w:t>BDKJ-Diözesanverband Bamberg</w:t>
                          </w:r>
                          <w:r w:rsidRPr="00765F83">
                            <w:rPr>
                              <w:rFonts w:ascii="BDKJ Regular" w:hAnsi="BDKJ Regular"/>
                            </w:rPr>
                            <w:tab/>
                          </w:r>
                          <w:r>
                            <w:rPr>
                              <w:rFonts w:ascii="BDKJ Regular" w:hAnsi="BDKJ Regular"/>
                            </w:rPr>
                            <w:t xml:space="preserve">              IBAN:  DE60 7509 0300 0009 0568 07</w:t>
                          </w:r>
                          <w:r>
                            <w:rPr>
                              <w:rFonts w:ascii="BDKJ Regular" w:hAnsi="BDKJ Regular"/>
                            </w:rPr>
                            <w:tab/>
                            <w:t xml:space="preserve">     BIC:  GENODEF1M05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id="_x0000_t202" coordsize="21600,21600" o:spt="202" path="m0,0l0,21600,21600,21600,21600,0xe">
              <v:stroke joinstyle="miter"/>
              <v:path gradientshapeok="t" o:connecttype="rect"/>
            </v:shapetype>
            <v:shape id="Text Box 5" o:spid="_x0000_s1026" type="#_x0000_t202" style="position:absolute;left:0;text-align:left;margin-left:-8.95pt;margin-top:-23.15pt;width:395pt;height:32.1pt;z-index:25166080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" stroked="f">
              <v:textbox style="mso-fit-shape-to-text:t">
                <w:txbxContent>
                  <w:p w14:paraId="10F9A558" w14:textId="77777777" w:rsidR="0070380A" w:rsidRPr="00765F83" w:rsidRDefault="0070380A">
                    <w:pPr>
                      <w:rPr>
                        <w:rFonts w:ascii="BDKJ Bold" w:hAnsi="BDKJ Bold"/>
                        <w:b/>
                        <w:sz w:val="20"/>
                        <w:szCs w:val="20"/>
                      </w:rPr>
                    </w:pPr>
                    <w:r w:rsidRPr="00765F83">
                      <w:rPr>
                        <w:rFonts w:ascii="BDKJ Bold" w:hAnsi="BDKJ Bold"/>
                        <w:b/>
                        <w:sz w:val="20"/>
                        <w:szCs w:val="20"/>
                      </w:rPr>
                      <w:t>Bankverbindung</w:t>
                    </w:r>
                  </w:p>
                  <w:p w14:paraId="5448DC16" w14:textId="77777777" w:rsidR="0070380A" w:rsidRPr="00765F83" w:rsidRDefault="0070380A">
                    <w:pPr>
                      <w:rPr>
                        <w:rFonts w:ascii="BDKJ Regular" w:hAnsi="BDKJ Regular"/>
                      </w:rPr>
                    </w:pPr>
                    <w:r w:rsidRPr="00765F83">
                      <w:rPr>
                        <w:rFonts w:ascii="BDKJ Regular" w:hAnsi="BDKJ Regular"/>
                        <w:sz w:val="20"/>
                        <w:szCs w:val="20"/>
                      </w:rPr>
                      <w:t>BDKJ-Diözesanverband Bamberg</w:t>
                    </w:r>
                    <w:r w:rsidRPr="00765F83">
                      <w:rPr>
                        <w:rFonts w:ascii="BDKJ Regular" w:hAnsi="BDKJ Regular"/>
                      </w:rPr>
                      <w:tab/>
                    </w:r>
                    <w:r>
                      <w:rPr>
                        <w:rFonts w:ascii="BDKJ Regular" w:hAnsi="BDKJ Regular"/>
                      </w:rPr>
                      <w:t xml:space="preserve">              IBAN:  DE60 7509 0300 0009 0568 07</w:t>
                    </w:r>
                    <w:r>
                      <w:rPr>
                        <w:rFonts w:ascii="BDKJ Regular" w:hAnsi="BDKJ Regular"/>
                      </w:rPr>
                      <w:tab/>
                      <w:t xml:space="preserve">     BIC:  GENODEF1M05</w:t>
                    </w:r>
                  </w:p>
                </w:txbxContent>
              </v:textbox>
            </v:shape>
          </w:pict>
        </mc:Fallback>
      </mc:AlternateContent>
    </w:r>
    <w:r w:rsidRPr="00104B89">
      <w:rPr>
        <w:color w:val="FFFFFF"/>
      </w:rPr>
      <w:fldChar w:fldCharType="begin"/>
    </w:r>
    <w:r w:rsidRPr="00104B89">
      <w:rPr>
        <w:color w:val="FFFFFF"/>
      </w:rPr>
      <w:instrText xml:space="preserve"> PAGE   \* MERGEFORMAT </w:instrText>
    </w:r>
    <w:r w:rsidRPr="00104B89">
      <w:rPr>
        <w:color w:val="FFFFFF"/>
      </w:rPr>
      <w:fldChar w:fldCharType="separate"/>
    </w:r>
    <w:r w:rsidR="00F82CFD">
      <w:rPr>
        <w:noProof/>
        <w:color w:val="FFFFFF"/>
      </w:rPr>
      <w:t>1</w:t>
    </w:r>
    <w:r w:rsidRPr="00104B89">
      <w:rPr>
        <w:color w:val="FFFFFF"/>
      </w:rPr>
      <w:fldChar w:fldCharType="end"/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053C6B8" w14:textId="77777777" w:rsidR="0070380A" w:rsidRDefault="0070380A" w:rsidP="00B74C63">
      <w:r>
        <w:separator/>
      </w:r>
    </w:p>
  </w:footnote>
  <w:footnote w:type="continuationSeparator" w:id="0">
    <w:p w14:paraId="2F42ACB2" w14:textId="77777777" w:rsidR="0070380A" w:rsidRDefault="0070380A" w:rsidP="00B74C63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C2A5EAD" w14:textId="77777777" w:rsidR="0070380A" w:rsidRDefault="00F82CFD">
    <w:pPr>
      <w:pStyle w:val="Kopfzeile"/>
    </w:pPr>
    <w:r>
      <w:rPr>
        <w:noProof/>
        <w:lang w:eastAsia="de-DE"/>
      </w:rPr>
      <w:pict w14:anchorId="7EDB854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5417376" o:spid="_x0000_s2050" type="#_x0000_t75" style="position:absolute;left:0;text-align:left;margin-left:0;margin-top:0;width:595.2pt;height:841.9pt;z-index:-251657728;mso-position-horizontal:center;mso-position-horizontal-relative:margin;mso-position-vertical:center;mso-position-vertical-relative:margin" o:allowincell="f">
          <v:imagedata r:id="rId1" o:title="BDKJ-Briefpapier E-Mail Vorlage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2649E8A0" w14:textId="5F8BD4F3" w:rsidR="0070380A" w:rsidRDefault="00BA6571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63872" behindDoc="0" locked="0" layoutInCell="1" allowOverlap="1" wp14:anchorId="73E1B0F5" wp14:editId="1C844C90">
          <wp:simplePos x="0" y="0"/>
          <wp:positionH relativeFrom="column">
            <wp:posOffset>4914900</wp:posOffset>
          </wp:positionH>
          <wp:positionV relativeFrom="paragraph">
            <wp:posOffset>-187325</wp:posOffset>
          </wp:positionV>
          <wp:extent cx="1445834" cy="1257300"/>
          <wp:effectExtent l="0" t="0" r="2540" b="0"/>
          <wp:wrapNone/>
          <wp:docPr id="2" name="Bild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dkj_logo_bamberg_4c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45834" cy="12573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9A4AD7">
      <w:rPr>
        <w:noProof/>
        <w:lang w:eastAsia="de-DE"/>
      </w:rPr>
      <w:drawing>
        <wp:anchor distT="0" distB="0" distL="114300" distR="114300" simplePos="0" relativeHeight="251661824" behindDoc="0" locked="0" layoutInCell="1" allowOverlap="1" wp14:anchorId="00AEE65E" wp14:editId="2E5BB61B">
          <wp:simplePos x="0" y="0"/>
          <wp:positionH relativeFrom="column">
            <wp:posOffset>-944245</wp:posOffset>
          </wp:positionH>
          <wp:positionV relativeFrom="paragraph">
            <wp:posOffset>-471152</wp:posOffset>
          </wp:positionV>
          <wp:extent cx="7637780" cy="10799408"/>
          <wp:effectExtent l="0" t="0" r="7620" b="0"/>
          <wp:wrapNone/>
          <wp:docPr id="11" name="Bild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BDKJ-Briefpapier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37780" cy="1079940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9A4AD7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62848" behindDoc="0" locked="0" layoutInCell="1" allowOverlap="1" wp14:anchorId="1CA85DCB" wp14:editId="63C9A641">
              <wp:simplePos x="0" y="0"/>
              <wp:positionH relativeFrom="column">
                <wp:posOffset>4343400</wp:posOffset>
              </wp:positionH>
              <wp:positionV relativeFrom="paragraph">
                <wp:posOffset>1298575</wp:posOffset>
              </wp:positionV>
              <wp:extent cx="1600200" cy="800100"/>
              <wp:effectExtent l="0" t="0" r="0" b="12700"/>
              <wp:wrapNone/>
              <wp:docPr id="12" name="Rechteck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600200" cy="800100"/>
                      </a:xfrm>
                      <a:prstGeom prst="rect">
                        <a:avLst/>
                      </a:prstGeom>
                      <a:solidFill>
                        <a:schemeClr val="bg1"/>
                      </a:solidFill>
                      <a:ln>
                        <a:noFill/>
                      </a:ln>
                      <a:effectLst/>
                    </wps:spPr>
                    <wps:style>
                      <a:lnRef idx="1">
                        <a:schemeClr val="accent1"/>
                      </a:lnRef>
                      <a:fillRef idx="3">
                        <a:schemeClr val="accent1"/>
                      </a:fillRef>
                      <a:effectRef idx="2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Rechteck 12" o:spid="_x0000_s1026" style="position:absolute;margin-left:342pt;margin-top:102.25pt;width:126pt;height:63pt;z-index:251662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" fillcolor="white [3212]" stroked="f"/>
          </w:pict>
        </mc:Fallback>
      </mc:AlternateContent>
    </w:r>
    <w:r w:rsidR="00F82CFD">
      <w:rPr>
        <w:noProof/>
        <w:lang w:eastAsia="de-DE"/>
      </w:rPr>
      <w:pict w14:anchorId="46946E5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5417377" o:spid="_x0000_s2051" type="#_x0000_t75" style="position:absolute;left:0;text-align:left;margin-left:-75pt;margin-top:-57.5pt;width:603.8pt;height:854.1pt;z-index:-251659776;mso-wrap-distance-left:0;mso-wrap-distance-right:0;mso-position-horizontal-relative:margin;mso-position-vertical-relative:margin" wrapcoords="-27 0 -27 21581 21600 21581 21600 0 -27 0" o:allowincell="f">
          <v:imagedata r:id="rId3" o:title="BDKJ-Briefpapier E-Mail Vorlage"/>
          <w10:wrap anchorx="margin" anchory="margin"/>
          <w10:anchorlock/>
        </v:shape>
      </w:pic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437B8960" w14:textId="77777777" w:rsidR="0070380A" w:rsidRDefault="00F82CFD">
    <w:pPr>
      <w:pStyle w:val="Kopfzeile"/>
    </w:pPr>
    <w:r>
      <w:rPr>
        <w:noProof/>
        <w:lang w:eastAsia="de-DE"/>
      </w:rPr>
      <w:pict w14:anchorId="2E8813F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5417375" o:spid="_x0000_s2049" type="#_x0000_t75" style="position:absolute;left:0;text-align:left;margin-left:0;margin-top:0;width:595.2pt;height:841.9pt;z-index:-251658752;mso-position-horizontal:center;mso-position-horizontal-relative:margin;mso-position-vertical:center;mso-position-vertical-relative:margin" o:allowincell="f">
          <v:imagedata r:id="rId1" o:title="BDKJ-Briefpapier E-Mail Vorlage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156953"/>
    <w:multiLevelType w:val="hybridMultilevel"/>
    <w:tmpl w:val="D3BC5BAE"/>
    <w:lvl w:ilvl="0" w:tplc="53160468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10262F55"/>
    <w:multiLevelType w:val="hybridMultilevel"/>
    <w:tmpl w:val="1200CFDE"/>
    <w:lvl w:ilvl="0" w:tplc="7696BCA2">
      <w:start w:val="1"/>
      <w:numFmt w:val="bullet"/>
      <w:lvlText w:val="þ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1BC7604B"/>
    <w:multiLevelType w:val="hybridMultilevel"/>
    <w:tmpl w:val="B8425EB0"/>
    <w:lvl w:ilvl="0" w:tplc="53160468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>
    <w:nsid w:val="1DE643C1"/>
    <w:multiLevelType w:val="hybridMultilevel"/>
    <w:tmpl w:val="08AAAA54"/>
    <w:lvl w:ilvl="0" w:tplc="8FD20770">
      <w:start w:val="1"/>
      <w:numFmt w:val="bullet"/>
      <w:lvlText w:val="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4230098"/>
    <w:multiLevelType w:val="hybridMultilevel"/>
    <w:tmpl w:val="D1B6D176"/>
    <w:lvl w:ilvl="0" w:tplc="53160468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A900FC1"/>
    <w:multiLevelType w:val="hybridMultilevel"/>
    <w:tmpl w:val="24E003EC"/>
    <w:lvl w:ilvl="0" w:tplc="8FD20770">
      <w:start w:val="1"/>
      <w:numFmt w:val="bullet"/>
      <w:lvlText w:val="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6BA43FC"/>
    <w:multiLevelType w:val="hybridMultilevel"/>
    <w:tmpl w:val="DE8C6654"/>
    <w:lvl w:ilvl="0" w:tplc="53160468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463C3D79"/>
    <w:multiLevelType w:val="hybridMultilevel"/>
    <w:tmpl w:val="8962F84E"/>
    <w:lvl w:ilvl="0" w:tplc="53160468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5ABB7607"/>
    <w:multiLevelType w:val="hybridMultilevel"/>
    <w:tmpl w:val="7054A778"/>
    <w:lvl w:ilvl="0" w:tplc="53160468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16B1931"/>
    <w:multiLevelType w:val="hybridMultilevel"/>
    <w:tmpl w:val="3EB28318"/>
    <w:lvl w:ilvl="0" w:tplc="8FD20770">
      <w:start w:val="1"/>
      <w:numFmt w:val="bullet"/>
      <w:lvlText w:val="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6CCE67C3"/>
    <w:multiLevelType w:val="hybridMultilevel"/>
    <w:tmpl w:val="8C528C3E"/>
    <w:lvl w:ilvl="0" w:tplc="CCBA9550">
      <w:start w:val="1"/>
      <w:numFmt w:val="decimal"/>
      <w:lvlText w:val="%1."/>
      <w:lvlJc w:val="left"/>
      <w:pPr>
        <w:ind w:left="1060" w:hanging="70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72516576"/>
    <w:multiLevelType w:val="hybridMultilevel"/>
    <w:tmpl w:val="6E7290F8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10"/>
  </w:num>
  <w:num w:numId="3">
    <w:abstractNumId w:val="1"/>
  </w:num>
  <w:num w:numId="4">
    <w:abstractNumId w:val="4"/>
  </w:num>
  <w:num w:numId="5">
    <w:abstractNumId w:val="6"/>
  </w:num>
  <w:num w:numId="6">
    <w:abstractNumId w:val="7"/>
  </w:num>
  <w:num w:numId="7">
    <w:abstractNumId w:val="9"/>
  </w:num>
  <w:num w:numId="8">
    <w:abstractNumId w:val="3"/>
  </w:num>
  <w:num w:numId="9">
    <w:abstractNumId w:val="5"/>
  </w:num>
  <w:num w:numId="10">
    <w:abstractNumId w:val="2"/>
  </w:num>
  <w:num w:numId="11">
    <w:abstractNumId w:val="8"/>
  </w:num>
  <w:num w:numId="1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4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54">
      <o:colormenu v:ext="edit" fillcolor="none" strokecolor="none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D7161"/>
    <w:rsid w:val="00083044"/>
    <w:rsid w:val="0008389B"/>
    <w:rsid w:val="000D7161"/>
    <w:rsid w:val="00104B89"/>
    <w:rsid w:val="001B6D23"/>
    <w:rsid w:val="001E47EA"/>
    <w:rsid w:val="002020E8"/>
    <w:rsid w:val="00212828"/>
    <w:rsid w:val="00266543"/>
    <w:rsid w:val="002964CE"/>
    <w:rsid w:val="002B6454"/>
    <w:rsid w:val="003550D4"/>
    <w:rsid w:val="00371D2D"/>
    <w:rsid w:val="003A4C39"/>
    <w:rsid w:val="003E4958"/>
    <w:rsid w:val="00511D65"/>
    <w:rsid w:val="00531D10"/>
    <w:rsid w:val="005A7D88"/>
    <w:rsid w:val="005B0317"/>
    <w:rsid w:val="005C3006"/>
    <w:rsid w:val="005F2690"/>
    <w:rsid w:val="006207D1"/>
    <w:rsid w:val="00653637"/>
    <w:rsid w:val="006A7147"/>
    <w:rsid w:val="0070380A"/>
    <w:rsid w:val="0071563E"/>
    <w:rsid w:val="00730607"/>
    <w:rsid w:val="007420BD"/>
    <w:rsid w:val="00765F83"/>
    <w:rsid w:val="007D32D9"/>
    <w:rsid w:val="00842366"/>
    <w:rsid w:val="00876574"/>
    <w:rsid w:val="008F176A"/>
    <w:rsid w:val="009323DB"/>
    <w:rsid w:val="00995C48"/>
    <w:rsid w:val="009A4AD7"/>
    <w:rsid w:val="009B2959"/>
    <w:rsid w:val="009D1975"/>
    <w:rsid w:val="00A07124"/>
    <w:rsid w:val="00B1144B"/>
    <w:rsid w:val="00B12039"/>
    <w:rsid w:val="00B16981"/>
    <w:rsid w:val="00B50622"/>
    <w:rsid w:val="00B74C63"/>
    <w:rsid w:val="00BA6571"/>
    <w:rsid w:val="00C05A78"/>
    <w:rsid w:val="00C05E1A"/>
    <w:rsid w:val="00C50EE3"/>
    <w:rsid w:val="00CF3CE8"/>
    <w:rsid w:val="00D12B51"/>
    <w:rsid w:val="00D1662E"/>
    <w:rsid w:val="00DD4CF8"/>
    <w:rsid w:val="00F56F59"/>
    <w:rsid w:val="00F82C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4">
      <o:colormenu v:ext="edit" fillcolor="none" strokecolor="none"/>
    </o:shapedefaults>
    <o:shapelayout v:ext="edit">
      <o:idmap v:ext="edit" data="1"/>
    </o:shapelayout>
  </w:shapeDefaults>
  <w:decimalSymbol w:val=","/>
  <w:listSeparator w:val=";"/>
  <w14:docId w14:val="58996D8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rebuchet MS" w:eastAsia="Trebuchet MS" w:hAnsi="Trebuchet MS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CF3CE8"/>
    <w:pPr>
      <w:jc w:val="both"/>
    </w:pPr>
    <w:rPr>
      <w:sz w:val="22"/>
      <w:szCs w:val="22"/>
      <w:lang w:eastAsia="en-US"/>
    </w:rPr>
  </w:style>
  <w:style w:type="paragraph" w:styleId="berschrift1">
    <w:name w:val="heading 1"/>
    <w:basedOn w:val="Standard"/>
    <w:next w:val="Standard"/>
    <w:link w:val="berschrift1Zeichen"/>
    <w:uiPriority w:val="9"/>
    <w:qFormat/>
    <w:rsid w:val="005B0317"/>
    <w:pPr>
      <w:keepNext/>
      <w:keepLines/>
      <w:jc w:val="center"/>
      <w:outlineLvl w:val="0"/>
    </w:pPr>
    <w:rPr>
      <w:rFonts w:ascii="BDKJ Bold" w:eastAsiaTheme="majorEastAsia" w:hAnsi="BDKJ Bold" w:cstheme="majorBidi"/>
      <w:bCs/>
      <w:color w:val="77B800"/>
      <w:sz w:val="48"/>
      <w:szCs w:val="32"/>
      <w:lang w:eastAsia="de-DE"/>
    </w:rPr>
  </w:style>
  <w:style w:type="paragraph" w:styleId="berschrift2">
    <w:name w:val="heading 2"/>
    <w:basedOn w:val="Standard"/>
    <w:next w:val="Standard"/>
    <w:link w:val="berschrift2Zeichen"/>
    <w:uiPriority w:val="9"/>
    <w:unhideWhenUsed/>
    <w:qFormat/>
    <w:rsid w:val="005B0317"/>
    <w:pPr>
      <w:keepNext/>
      <w:keepLines/>
      <w:jc w:val="left"/>
      <w:outlineLvl w:val="1"/>
    </w:pPr>
    <w:rPr>
      <w:rFonts w:ascii="BDKJ Bold" w:eastAsiaTheme="majorEastAsia" w:hAnsi="BDKJ Bold" w:cstheme="majorBidi"/>
      <w:bCs/>
      <w:sz w:val="36"/>
      <w:szCs w:val="28"/>
      <w:lang w:eastAsia="de-DE"/>
    </w:rPr>
  </w:style>
  <w:style w:type="character" w:default="1" w:styleId="Absatz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Platzhaltertext">
    <w:name w:val="Placeholder Text"/>
    <w:basedOn w:val="Absatzstandardschriftart"/>
    <w:uiPriority w:val="99"/>
    <w:semiHidden/>
    <w:rsid w:val="00531D10"/>
    <w:rPr>
      <w:color w:val="808080"/>
    </w:r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531D10"/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531D10"/>
    <w:rPr>
      <w:rFonts w:ascii="Tahoma" w:hAnsi="Tahoma" w:cs="Tahoma"/>
      <w:sz w:val="16"/>
      <w:szCs w:val="16"/>
    </w:rPr>
  </w:style>
  <w:style w:type="paragraph" w:styleId="Kopfzeile">
    <w:name w:val="header"/>
    <w:basedOn w:val="Standard"/>
    <w:link w:val="KopfzeileZeichen"/>
    <w:uiPriority w:val="99"/>
    <w:unhideWhenUsed/>
    <w:rsid w:val="00B74C63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B74C63"/>
    <w:rPr>
      <w:sz w:val="22"/>
      <w:szCs w:val="22"/>
      <w:lang w:eastAsia="en-US"/>
    </w:rPr>
  </w:style>
  <w:style w:type="paragraph" w:styleId="Fuzeile">
    <w:name w:val="footer"/>
    <w:basedOn w:val="Standard"/>
    <w:link w:val="FuzeileZeichen"/>
    <w:uiPriority w:val="99"/>
    <w:unhideWhenUsed/>
    <w:rsid w:val="00B74C63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B74C63"/>
    <w:rPr>
      <w:sz w:val="22"/>
      <w:szCs w:val="22"/>
      <w:lang w:eastAsia="en-US"/>
    </w:rPr>
  </w:style>
  <w:style w:type="paragraph" w:styleId="Listenabsatz">
    <w:name w:val="List Paragraph"/>
    <w:basedOn w:val="Standard"/>
    <w:uiPriority w:val="34"/>
    <w:qFormat/>
    <w:rsid w:val="00371D2D"/>
    <w:pPr>
      <w:ind w:left="720"/>
      <w:contextualSpacing/>
    </w:pPr>
  </w:style>
  <w:style w:type="character" w:customStyle="1" w:styleId="berschrift1Zeichen">
    <w:name w:val="Überschrift 1 Zeichen"/>
    <w:basedOn w:val="Absatzstandardschriftart"/>
    <w:link w:val="berschrift1"/>
    <w:uiPriority w:val="9"/>
    <w:rsid w:val="005B0317"/>
    <w:rPr>
      <w:rFonts w:ascii="BDKJ Bold" w:eastAsiaTheme="majorEastAsia" w:hAnsi="BDKJ Bold" w:cstheme="majorBidi"/>
      <w:bCs/>
      <w:color w:val="77B800"/>
      <w:sz w:val="48"/>
      <w:szCs w:val="32"/>
    </w:rPr>
  </w:style>
  <w:style w:type="character" w:customStyle="1" w:styleId="berschrift2Zeichen">
    <w:name w:val="Überschrift 2 Zeichen"/>
    <w:basedOn w:val="Absatzstandardschriftart"/>
    <w:link w:val="berschrift2"/>
    <w:uiPriority w:val="9"/>
    <w:rsid w:val="005B0317"/>
    <w:rPr>
      <w:rFonts w:ascii="BDKJ Bold" w:eastAsiaTheme="majorEastAsia" w:hAnsi="BDKJ Bold" w:cstheme="majorBidi"/>
      <w:bCs/>
      <w:sz w:val="36"/>
      <w:szCs w:val="2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rebuchet MS" w:eastAsia="Trebuchet MS" w:hAnsi="Trebuchet MS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CF3CE8"/>
    <w:pPr>
      <w:jc w:val="both"/>
    </w:pPr>
    <w:rPr>
      <w:sz w:val="22"/>
      <w:szCs w:val="22"/>
      <w:lang w:eastAsia="en-US"/>
    </w:rPr>
  </w:style>
  <w:style w:type="paragraph" w:styleId="berschrift1">
    <w:name w:val="heading 1"/>
    <w:basedOn w:val="Standard"/>
    <w:next w:val="Standard"/>
    <w:link w:val="berschrift1Zeichen"/>
    <w:uiPriority w:val="9"/>
    <w:qFormat/>
    <w:rsid w:val="005B0317"/>
    <w:pPr>
      <w:keepNext/>
      <w:keepLines/>
      <w:jc w:val="center"/>
      <w:outlineLvl w:val="0"/>
    </w:pPr>
    <w:rPr>
      <w:rFonts w:ascii="BDKJ Bold" w:eastAsiaTheme="majorEastAsia" w:hAnsi="BDKJ Bold" w:cstheme="majorBidi"/>
      <w:bCs/>
      <w:color w:val="77B800"/>
      <w:sz w:val="48"/>
      <w:szCs w:val="32"/>
      <w:lang w:eastAsia="de-DE"/>
    </w:rPr>
  </w:style>
  <w:style w:type="paragraph" w:styleId="berschrift2">
    <w:name w:val="heading 2"/>
    <w:basedOn w:val="Standard"/>
    <w:next w:val="Standard"/>
    <w:link w:val="berschrift2Zeichen"/>
    <w:uiPriority w:val="9"/>
    <w:unhideWhenUsed/>
    <w:qFormat/>
    <w:rsid w:val="005B0317"/>
    <w:pPr>
      <w:keepNext/>
      <w:keepLines/>
      <w:jc w:val="left"/>
      <w:outlineLvl w:val="1"/>
    </w:pPr>
    <w:rPr>
      <w:rFonts w:ascii="BDKJ Bold" w:eastAsiaTheme="majorEastAsia" w:hAnsi="BDKJ Bold" w:cstheme="majorBidi"/>
      <w:bCs/>
      <w:sz w:val="36"/>
      <w:szCs w:val="28"/>
      <w:lang w:eastAsia="de-DE"/>
    </w:rPr>
  </w:style>
  <w:style w:type="character" w:default="1" w:styleId="Absatz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Platzhaltertext">
    <w:name w:val="Placeholder Text"/>
    <w:basedOn w:val="Absatzstandardschriftart"/>
    <w:uiPriority w:val="99"/>
    <w:semiHidden/>
    <w:rsid w:val="00531D10"/>
    <w:rPr>
      <w:color w:val="808080"/>
    </w:r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531D10"/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531D10"/>
    <w:rPr>
      <w:rFonts w:ascii="Tahoma" w:hAnsi="Tahoma" w:cs="Tahoma"/>
      <w:sz w:val="16"/>
      <w:szCs w:val="16"/>
    </w:rPr>
  </w:style>
  <w:style w:type="paragraph" w:styleId="Kopfzeile">
    <w:name w:val="header"/>
    <w:basedOn w:val="Standard"/>
    <w:link w:val="KopfzeileZeichen"/>
    <w:uiPriority w:val="99"/>
    <w:unhideWhenUsed/>
    <w:rsid w:val="00B74C63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B74C63"/>
    <w:rPr>
      <w:sz w:val="22"/>
      <w:szCs w:val="22"/>
      <w:lang w:eastAsia="en-US"/>
    </w:rPr>
  </w:style>
  <w:style w:type="paragraph" w:styleId="Fuzeile">
    <w:name w:val="footer"/>
    <w:basedOn w:val="Standard"/>
    <w:link w:val="FuzeileZeichen"/>
    <w:uiPriority w:val="99"/>
    <w:unhideWhenUsed/>
    <w:rsid w:val="00B74C63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B74C63"/>
    <w:rPr>
      <w:sz w:val="22"/>
      <w:szCs w:val="22"/>
      <w:lang w:eastAsia="en-US"/>
    </w:rPr>
  </w:style>
  <w:style w:type="paragraph" w:styleId="Listenabsatz">
    <w:name w:val="List Paragraph"/>
    <w:basedOn w:val="Standard"/>
    <w:uiPriority w:val="34"/>
    <w:qFormat/>
    <w:rsid w:val="00371D2D"/>
    <w:pPr>
      <w:ind w:left="720"/>
      <w:contextualSpacing/>
    </w:pPr>
  </w:style>
  <w:style w:type="character" w:customStyle="1" w:styleId="berschrift1Zeichen">
    <w:name w:val="Überschrift 1 Zeichen"/>
    <w:basedOn w:val="Absatzstandardschriftart"/>
    <w:link w:val="berschrift1"/>
    <w:uiPriority w:val="9"/>
    <w:rsid w:val="005B0317"/>
    <w:rPr>
      <w:rFonts w:ascii="BDKJ Bold" w:eastAsiaTheme="majorEastAsia" w:hAnsi="BDKJ Bold" w:cstheme="majorBidi"/>
      <w:bCs/>
      <w:color w:val="77B800"/>
      <w:sz w:val="48"/>
      <w:szCs w:val="32"/>
    </w:rPr>
  </w:style>
  <w:style w:type="character" w:customStyle="1" w:styleId="berschrift2Zeichen">
    <w:name w:val="Überschrift 2 Zeichen"/>
    <w:basedOn w:val="Absatzstandardschriftart"/>
    <w:link w:val="berschrift2"/>
    <w:uiPriority w:val="9"/>
    <w:rsid w:val="005B0317"/>
    <w:rPr>
      <w:rFonts w:ascii="BDKJ Bold" w:eastAsiaTheme="majorEastAsia" w:hAnsi="BDKJ Bold" w:cstheme="majorBidi"/>
      <w:bCs/>
      <w:sz w:val="36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3.xml"/><Relationship Id="rId12" Type="http://schemas.openxmlformats.org/officeDocument/2006/relationships/fontTable" Target="fontTable.xml"/><Relationship Id="rId13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header" Target="header1.xml"/><Relationship Id="rId9" Type="http://schemas.openxmlformats.org/officeDocument/2006/relationships/header" Target="header2.xml"/><Relationship Id="rId10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Relationship Id="rId2" Type="http://schemas.openxmlformats.org/officeDocument/2006/relationships/image" Target="media/image3.png"/><Relationship Id="rId3" Type="http://schemas.openxmlformats.org/officeDocument/2006/relationships/image" Target="media/image4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Gruppen:BDKJ:4.%20BDKJ%20Dio&#776;zesanstelle:4.02%20Arbeitsmaterial,%20-hilfen%20und%20Vorlagen:4.02.04%20Vorlagen%20[Briefpapier,%20ppt,%20Honorar-%20u.%20Fahrtkosten:Briefpapier:BDKJ-Briefpapiervorlage%20fu&#776;r%20E-Mails.dot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BDKJ-Briefpapiervorlage für E-Mails.dot</Template>
  <TotalTime>0</TotalTime>
  <Pages>1</Pages>
  <Words>239</Words>
  <Characters>1508</Characters>
  <Application>Microsoft Macintosh Word</Application>
  <DocSecurity>0</DocSecurity>
  <Lines>12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Erzbischöfliches Jugendamt Bamberg</Company>
  <LinksUpToDate>false</LinksUpToDate>
  <CharactersWithSpaces>1744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cgebele</dc:creator>
  <cp:lastModifiedBy>Eva Fischer</cp:lastModifiedBy>
  <cp:revision>2</cp:revision>
  <cp:lastPrinted>2015-09-29T18:59:00Z</cp:lastPrinted>
  <dcterms:created xsi:type="dcterms:W3CDTF">2015-09-29T19:14:00Z</dcterms:created>
  <dcterms:modified xsi:type="dcterms:W3CDTF">2015-09-29T19:14:00Z</dcterms:modified>
</cp:coreProperties>
</file>